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436" w:rsidRPr="006F3436" w:rsidRDefault="006F3436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  <w:r w:rsidRPr="006F3436">
        <w:rPr>
          <w:rFonts w:ascii="Trebuchet MS" w:hAnsi="Trebuchet MS"/>
          <w:color w:val="000000"/>
          <w:shd w:val="clear" w:color="auto" w:fill="FFFFFF"/>
        </w:rPr>
        <w:t xml:space="preserve">Please answer the questions below in APA format. Responses should be about 7-10 sentences long. Please include a cited source for the questions that require them. </w:t>
      </w:r>
    </w:p>
    <w:p w:rsidR="006F3436" w:rsidRPr="006F3436" w:rsidRDefault="006F3436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</w:p>
    <w:p w:rsidR="006F3436" w:rsidRPr="006F3436" w:rsidRDefault="006F3436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</w:p>
    <w:p w:rsidR="00CB1FC0" w:rsidRPr="006F3436" w:rsidRDefault="00061F92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  <w:r w:rsidRPr="006F3436">
        <w:rPr>
          <w:rFonts w:ascii="Trebuchet MS" w:hAnsi="Trebuchet MS"/>
          <w:color w:val="000000"/>
          <w:shd w:val="clear" w:color="auto" w:fill="FFFFFF"/>
        </w:rPr>
        <w:t>Pick a publicly traded company. Describe its competitive advantage using the resource-based model of</w:t>
      </w:r>
      <w:r w:rsidR="006F3436" w:rsidRPr="006F3436">
        <w:rPr>
          <w:rFonts w:ascii="Trebuchet MS" w:hAnsi="Trebuchet MS"/>
          <w:color w:val="000000"/>
          <w:shd w:val="clear" w:color="auto" w:fill="FFFFFF"/>
        </w:rPr>
        <w:t xml:space="preserve"> </w:t>
      </w:r>
      <w:r w:rsidRPr="006F3436">
        <w:rPr>
          <w:rFonts w:ascii="Trebuchet MS" w:hAnsi="Trebuchet MS"/>
          <w:color w:val="000000"/>
          <w:shd w:val="clear" w:color="auto" w:fill="FFFFFF"/>
        </w:rPr>
        <w:t>above average returns.</w:t>
      </w:r>
    </w:p>
    <w:p w:rsidR="006F3436" w:rsidRPr="006F3436" w:rsidRDefault="006F3436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</w:p>
    <w:p w:rsidR="006F3436" w:rsidRPr="006F3436" w:rsidRDefault="006F3436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</w:p>
    <w:p w:rsidR="00061F92" w:rsidRPr="006F3436" w:rsidRDefault="00061F92" w:rsidP="006F3436">
      <w:pPr>
        <w:pStyle w:val="ListParagraph"/>
        <w:rPr>
          <w:rFonts w:ascii="Trebuchet MS" w:hAnsi="Trebuchet MS"/>
          <w:color w:val="000000"/>
          <w:shd w:val="clear" w:color="auto" w:fill="FFFFFF"/>
        </w:rPr>
      </w:pPr>
      <w:r w:rsidRPr="006F3436">
        <w:rPr>
          <w:rFonts w:ascii="Trebuchet MS" w:hAnsi="Trebuchet MS"/>
          <w:color w:val="000000"/>
          <w:shd w:val="clear" w:color="auto" w:fill="FFFFFF"/>
        </w:rPr>
        <w:t>What are vision and mission statements? What is their value for the strategic management process? Select an example of strong Vision/Mission (</w:t>
      </w:r>
      <w:r w:rsidRPr="006F3436">
        <w:rPr>
          <w:rFonts w:ascii="Trebuchet MS" w:hAnsi="Trebuchet MS"/>
          <w:color w:val="000000"/>
          <w:highlight w:val="green"/>
          <w:shd w:val="clear" w:color="auto" w:fill="FFFFFF"/>
        </w:rPr>
        <w:t>cite your source</w:t>
      </w:r>
      <w:r w:rsidRPr="006F3436">
        <w:rPr>
          <w:rFonts w:ascii="Trebuchet MS" w:hAnsi="Trebuchet MS"/>
          <w:color w:val="000000"/>
          <w:shd w:val="clear" w:color="auto" w:fill="FFFFFF"/>
        </w:rPr>
        <w:t>). What are its positive characteristics?</w:t>
      </w:r>
      <w:bookmarkStart w:id="0" w:name="_GoBack"/>
      <w:bookmarkEnd w:id="0"/>
    </w:p>
    <w:sectPr w:rsidR="00061F92" w:rsidRPr="006F3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EA3416"/>
    <w:multiLevelType w:val="hybridMultilevel"/>
    <w:tmpl w:val="D040B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92"/>
    <w:rsid w:val="00061F92"/>
    <w:rsid w:val="006F3436"/>
    <w:rsid w:val="00CB1FC0"/>
    <w:rsid w:val="00F0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99FC2"/>
  <w15:chartTrackingRefBased/>
  <w15:docId w15:val="{9C1322C5-D172-4647-8003-B43DB5F4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Seeman</dc:creator>
  <cp:keywords/>
  <dc:description/>
  <cp:lastModifiedBy>Hunter Seeman</cp:lastModifiedBy>
  <cp:revision>1</cp:revision>
  <dcterms:created xsi:type="dcterms:W3CDTF">2019-05-06T23:07:00Z</dcterms:created>
  <dcterms:modified xsi:type="dcterms:W3CDTF">2019-05-06T23:32:00Z</dcterms:modified>
</cp:coreProperties>
</file>